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Методика определения ровности дорожного покрытия с помощью измерительной рейки.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Измерение и оценка колеи в дорожной одежде.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Оценка колеи в покрытии дорожной одежды.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Требуемая прочность конструкции дорожной одежды.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Определение допустимой нагрузки на дорожную одежду.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 xml:space="preserve">Измерение прогиба дорожной одежды рычажным 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прогибомером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(рычажной 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прогибомер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МАДИ-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Гипродорнии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(КП-204)).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Методика измерения прочности дорожной одежды с динамической загрузкой (УДН-НК).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Прицепная установка ДИНА-3М для измерения показателей прочности дорожной одежды.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91902">
        <w:rPr>
          <w:rFonts w:ascii="Times New Roman" w:hAnsi="Times New Roman" w:cs="Times New Roman"/>
          <w:sz w:val="24"/>
          <w:szCs w:val="24"/>
          <w:lang w:val="kk-KZ"/>
        </w:rPr>
        <w:t>Порядок измерения прочности дорожной одежды.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Принцип работы приборов для измерения ровности.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Организация работ по измерению ровности.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Приборы импульсного действия для определения ровности. Принцип работы ударно-измерительного инструмента (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толчкомер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ТХК-2).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 xml:space="preserve">Методика определения шероховатости методом </w:t>
      </w:r>
      <w:r w:rsidRPr="00F91902">
        <w:rPr>
          <w:rFonts w:ascii="Times New Roman" w:hAnsi="Times New Roman" w:cs="Times New Roman"/>
          <w:sz w:val="24"/>
          <w:szCs w:val="24"/>
          <w:lang w:val="kk-KZ"/>
        </w:rPr>
        <w:t>«П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есчанного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пятна».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 xml:space="preserve">Методика определения шероховатости методом </w:t>
      </w:r>
      <w:r w:rsidRPr="00F91902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Pr="00F91902">
        <w:rPr>
          <w:rFonts w:ascii="Times New Roman" w:hAnsi="Times New Roman" w:cs="Times New Roman"/>
          <w:sz w:val="24"/>
          <w:szCs w:val="24"/>
        </w:rPr>
        <w:t>Объёмного пятна</w:t>
      </w:r>
      <w:r w:rsidRPr="00F91902">
        <w:rPr>
          <w:rFonts w:ascii="Times New Roman" w:hAnsi="Times New Roman" w:cs="Times New Roman"/>
          <w:sz w:val="24"/>
          <w:szCs w:val="24"/>
          <w:lang w:val="kk-KZ"/>
        </w:rPr>
        <w:t>»</w:t>
      </w:r>
      <w:r w:rsidRPr="00F91902">
        <w:rPr>
          <w:rFonts w:ascii="Times New Roman" w:hAnsi="Times New Roman" w:cs="Times New Roman"/>
          <w:sz w:val="24"/>
          <w:szCs w:val="24"/>
        </w:rPr>
        <w:t>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Измерение коэффициента сцепления с прибором ППК-МАДИ.</w:t>
      </w:r>
    </w:p>
    <w:p w:rsidR="005F5421" w:rsidRDefault="005F5421">
      <w:bookmarkStart w:id="0" w:name="_GoBack"/>
      <w:bookmarkEnd w:id="0"/>
    </w:p>
    <w:sectPr w:rsidR="005F5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BE404C"/>
    <w:multiLevelType w:val="hybridMultilevel"/>
    <w:tmpl w:val="CE9A77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06F"/>
    <w:rsid w:val="005F5421"/>
    <w:rsid w:val="00AC206F"/>
    <w:rsid w:val="00E3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2A4537-2183-4C23-9C85-9123610F4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E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2021-03-03T13:19:00Z</dcterms:created>
  <dcterms:modified xsi:type="dcterms:W3CDTF">2021-03-03T13:19:00Z</dcterms:modified>
</cp:coreProperties>
</file>